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3E" w:rsidRDefault="000B1C3E" w:rsidP="000B1C3E">
      <w:pPr>
        <w:pStyle w:val="Overskrift1"/>
      </w:pPr>
      <w:r>
        <w:t xml:space="preserve">Referat </w:t>
      </w:r>
      <w:r w:rsidR="0073253E">
        <w:t>af bestyrelsesmøde d. 18</w:t>
      </w:r>
      <w:r w:rsidR="0084358E">
        <w:t>/1-2016 hos Preben Poulsen</w:t>
      </w:r>
    </w:p>
    <w:p w:rsidR="000B1C3E" w:rsidRPr="000B1C3E" w:rsidRDefault="000B1C3E" w:rsidP="000B1C3E"/>
    <w:p w:rsidR="000B1C3E" w:rsidRDefault="000B1C3E" w:rsidP="000B1C3E">
      <w:r>
        <w:rPr>
          <w:b/>
          <w:bCs/>
        </w:rPr>
        <w:t xml:space="preserve">Tilstede: </w:t>
      </w:r>
      <w:r>
        <w:t>Jan, Michael, Steen, Agner, Hans, Lars, Preben</w:t>
      </w:r>
    </w:p>
    <w:p w:rsidR="000B1C3E" w:rsidRDefault="000B1C3E" w:rsidP="000B1C3E">
      <w:r w:rsidRPr="000B1C3E">
        <w:rPr>
          <w:b/>
          <w:bCs/>
        </w:rPr>
        <w:t xml:space="preserve">Fraværende: </w:t>
      </w:r>
      <w:r w:rsidRPr="000B1C3E">
        <w:t>Kim</w:t>
      </w:r>
    </w:p>
    <w:p w:rsidR="0084358E" w:rsidRDefault="0084358E" w:rsidP="000B1C3E"/>
    <w:p w:rsidR="0084358E" w:rsidRPr="0084358E" w:rsidRDefault="0084358E" w:rsidP="000B1C3E">
      <w:pPr>
        <w:rPr>
          <w:b/>
        </w:rPr>
      </w:pPr>
      <w:r w:rsidRPr="0084358E">
        <w:rPr>
          <w:b/>
        </w:rPr>
        <w:t>Dagsorden:</w:t>
      </w:r>
    </w:p>
    <w:p w:rsidR="0084358E" w:rsidRPr="000B1C3E" w:rsidRDefault="0084358E" w:rsidP="000B1C3E"/>
    <w:p w:rsidR="0084358E" w:rsidRDefault="0084358E" w:rsidP="0084358E">
      <w:pPr>
        <w:pStyle w:val="Listeafsnit"/>
        <w:numPr>
          <w:ilvl w:val="0"/>
          <w:numId w:val="1"/>
        </w:numPr>
      </w:pPr>
      <w:r>
        <w:t>Valg af referent</w:t>
      </w:r>
    </w:p>
    <w:p w:rsidR="0084358E" w:rsidRDefault="0084358E" w:rsidP="0084358E">
      <w:pPr>
        <w:pStyle w:val="Listeafsnit"/>
        <w:numPr>
          <w:ilvl w:val="0"/>
          <w:numId w:val="1"/>
        </w:numPr>
      </w:pPr>
      <w:r>
        <w:t>Godkendelse af referat</w:t>
      </w:r>
    </w:p>
    <w:p w:rsidR="0084358E" w:rsidRDefault="0084358E" w:rsidP="0084358E">
      <w:pPr>
        <w:pStyle w:val="Listeafsnit"/>
        <w:numPr>
          <w:ilvl w:val="0"/>
          <w:numId w:val="1"/>
        </w:numPr>
      </w:pPr>
      <w:r>
        <w:t>Regnskab ved Agner</w:t>
      </w:r>
    </w:p>
    <w:p w:rsidR="0084358E" w:rsidRDefault="0084358E" w:rsidP="0084358E">
      <w:pPr>
        <w:pStyle w:val="Listeafsnit"/>
        <w:numPr>
          <w:ilvl w:val="0"/>
          <w:numId w:val="1"/>
        </w:numPr>
      </w:pPr>
      <w:r>
        <w:t xml:space="preserve">Snerydning v. Agner i Kims fravær </w:t>
      </w:r>
    </w:p>
    <w:p w:rsidR="0084358E" w:rsidRDefault="0084358E" w:rsidP="0084358E">
      <w:pPr>
        <w:pStyle w:val="Listeafsnit"/>
        <w:numPr>
          <w:ilvl w:val="0"/>
          <w:numId w:val="1"/>
        </w:numPr>
      </w:pPr>
      <w:r>
        <w:t>Kontingent til hovedafdeling</w:t>
      </w:r>
    </w:p>
    <w:p w:rsidR="0084358E" w:rsidRDefault="0084358E" w:rsidP="0084358E">
      <w:pPr>
        <w:pStyle w:val="Listeafsnit"/>
        <w:numPr>
          <w:ilvl w:val="0"/>
          <w:numId w:val="1"/>
        </w:numPr>
      </w:pPr>
      <w:r>
        <w:t>Afdeling 5 (Hvordan vi håndterer deres generalforsamling)</w:t>
      </w:r>
    </w:p>
    <w:p w:rsidR="0084358E" w:rsidRDefault="0084358E" w:rsidP="0084358E">
      <w:pPr>
        <w:pStyle w:val="Listeafsnit"/>
        <w:numPr>
          <w:ilvl w:val="0"/>
          <w:numId w:val="1"/>
        </w:numPr>
      </w:pPr>
      <w:r>
        <w:t>Stier og grønne områder ved Jan</w:t>
      </w:r>
    </w:p>
    <w:p w:rsidR="0084358E" w:rsidRDefault="0084358E" w:rsidP="0084358E">
      <w:pPr>
        <w:pStyle w:val="Listeafsnit"/>
        <w:numPr>
          <w:ilvl w:val="0"/>
          <w:numId w:val="1"/>
        </w:numPr>
      </w:pPr>
      <w:r>
        <w:t>Generalforsamling samt emner til formandsvalg</w:t>
      </w:r>
    </w:p>
    <w:p w:rsidR="0084358E" w:rsidRDefault="0084358E" w:rsidP="0084358E">
      <w:pPr>
        <w:pStyle w:val="Listeafsnit"/>
        <w:numPr>
          <w:ilvl w:val="0"/>
          <w:numId w:val="1"/>
        </w:numPr>
      </w:pPr>
      <w:r>
        <w:t>Eventuelt</w:t>
      </w:r>
    </w:p>
    <w:p w:rsidR="000B1C3E" w:rsidRPr="000B1C3E" w:rsidRDefault="000B1C3E" w:rsidP="000B1C3E">
      <w:pPr>
        <w:rPr>
          <w:b/>
          <w:bCs/>
        </w:rPr>
      </w:pPr>
    </w:p>
    <w:p w:rsidR="000B1C3E" w:rsidRPr="000B1C3E" w:rsidRDefault="000B1C3E" w:rsidP="000B1C3E">
      <w:pPr>
        <w:rPr>
          <w:b/>
          <w:bCs/>
        </w:rPr>
      </w:pPr>
      <w:r w:rsidRPr="000B1C3E">
        <w:rPr>
          <w:b/>
          <w:bCs/>
        </w:rPr>
        <w:t>Referent:</w:t>
      </w:r>
    </w:p>
    <w:p w:rsidR="000B1C3E" w:rsidRPr="000B1C3E" w:rsidRDefault="000B1C3E" w:rsidP="000B1C3E">
      <w:r w:rsidRPr="000B1C3E">
        <w:t>Preben Poulsen</w:t>
      </w:r>
    </w:p>
    <w:p w:rsidR="000B1C3E" w:rsidRPr="000B1C3E" w:rsidRDefault="000B1C3E" w:rsidP="000B1C3E"/>
    <w:p w:rsidR="000B1C3E" w:rsidRDefault="000B1C3E" w:rsidP="000B1C3E">
      <w:pPr>
        <w:rPr>
          <w:b/>
          <w:bCs/>
        </w:rPr>
      </w:pPr>
      <w:r>
        <w:rPr>
          <w:b/>
          <w:bCs/>
        </w:rPr>
        <w:t>Godkendelse af referat:</w:t>
      </w:r>
    </w:p>
    <w:p w:rsidR="000B1C3E" w:rsidRDefault="000B1C3E" w:rsidP="000B1C3E">
      <w:r>
        <w:t>Godkendt og underskrevet.</w:t>
      </w:r>
    </w:p>
    <w:p w:rsidR="000B1C3E" w:rsidRDefault="000B1C3E" w:rsidP="000B1C3E"/>
    <w:p w:rsidR="000B1C3E" w:rsidRDefault="000B1C3E" w:rsidP="000B1C3E">
      <w:pPr>
        <w:rPr>
          <w:b/>
          <w:bCs/>
        </w:rPr>
      </w:pPr>
      <w:r>
        <w:rPr>
          <w:b/>
          <w:bCs/>
        </w:rPr>
        <w:t>Regnskab ved Agner:</w:t>
      </w:r>
    </w:p>
    <w:p w:rsidR="000B1C3E" w:rsidRDefault="000B1C3E" w:rsidP="000B1C3E">
      <w:r>
        <w:t xml:space="preserve">Alle kontingenter indkomne. Gebyrer bliver ikke eftergivne. For sent indkomne kontingenter har givet 720 </w:t>
      </w:r>
      <w:r w:rsidR="0084358E">
        <w:t>kr.</w:t>
      </w:r>
      <w:r>
        <w:t xml:space="preserve"> i gebyrer.</w:t>
      </w:r>
    </w:p>
    <w:p w:rsidR="000B1C3E" w:rsidRDefault="000B1C3E" w:rsidP="000B1C3E">
      <w:r>
        <w:t>Indestående 312.997 kr. ~10.000 sparet på snerydning i forhold til budgettet.</w:t>
      </w:r>
    </w:p>
    <w:p w:rsidR="000B1C3E" w:rsidRDefault="000B1C3E" w:rsidP="000B1C3E">
      <w:r>
        <w:t>Overskridelse på vedligehold er primært gået til beskæring ved søen (216.501 kr. realiseret mod budget på 200.000 kr.). Alle anlægsarbejder er gået til vedligehold af stierne ved søen (57.763 kr. realiseret mod budget på 40.000 kr.) samt faskiner og vandafledning. Øvrige udgifter uden de store afvigelser.</w:t>
      </w:r>
    </w:p>
    <w:p w:rsidR="000B1C3E" w:rsidRDefault="000B1C3E" w:rsidP="000B1C3E">
      <w:r>
        <w:t>Budgetteret overskud på 20.250 kr. reduceret til 693 kr. primært pga. af ovenstående 3 store poster.</w:t>
      </w:r>
    </w:p>
    <w:p w:rsidR="0084358E" w:rsidRDefault="0084358E" w:rsidP="000B1C3E">
      <w:r>
        <w:t>Alt i alt et rimeligt regnskab efter bestyrelsens mening.</w:t>
      </w:r>
    </w:p>
    <w:p w:rsidR="000B1C3E" w:rsidRDefault="000B1C3E" w:rsidP="000B1C3E"/>
    <w:p w:rsidR="000B1C3E" w:rsidRDefault="000B1C3E" w:rsidP="000B1C3E">
      <w:pPr>
        <w:rPr>
          <w:b/>
          <w:bCs/>
        </w:rPr>
      </w:pPr>
      <w:r>
        <w:rPr>
          <w:b/>
          <w:bCs/>
        </w:rPr>
        <w:t>Snerydning v. Agner i Kims fravær:</w:t>
      </w:r>
    </w:p>
    <w:p w:rsidR="000B1C3E" w:rsidRDefault="000B1C3E" w:rsidP="000B1C3E">
      <w:r>
        <w:t>Der er udarbejdet en snerydningsplan, der bliver indlagt på hjemmesiden. Denne beskriver formål, forudsætninger og de nødvendige actions. Planen vil kunne bruges direkte til indhentning af tilbud.</w:t>
      </w:r>
    </w:p>
    <w:p w:rsidR="000B1C3E" w:rsidRDefault="000B1C3E" w:rsidP="000B1C3E">
      <w:r>
        <w:t xml:space="preserve">Yderligere beskriver den nøje forudsætningerne for mængden af sne før rydningen skal foretages. </w:t>
      </w:r>
    </w:p>
    <w:p w:rsidR="000B1C3E" w:rsidRDefault="000B1C3E" w:rsidP="000B1C3E">
      <w:r>
        <w:t>For indeværende har vi fornemmelsen af, at vi har betalt for unødvendige snerydninger.</w:t>
      </w:r>
    </w:p>
    <w:p w:rsidR="000B1C3E" w:rsidRDefault="000B1C3E" w:rsidP="000B1C3E">
      <w:r>
        <w:t>Der er indhentet 3 tilbud.</w:t>
      </w:r>
    </w:p>
    <w:p w:rsidR="000B1C3E" w:rsidRDefault="000B1C3E" w:rsidP="000B1C3E">
      <w:r>
        <w:t xml:space="preserve">2 af tilbuddene var ~ens, ment det 3. var ca. det dobbelte. Den nuværende entreprenør – </w:t>
      </w:r>
      <w:proofErr w:type="spellStart"/>
      <w:r>
        <w:t>Kvottrupgård</w:t>
      </w:r>
      <w:proofErr w:type="spellEnd"/>
      <w:r>
        <w:t xml:space="preserve"> – bliver fastholdt. Kim Dalbøge er kontaktperson. Henvendelse til Kim, hvis der er behov for akut rydning eller andre forhold, der skal påtales.</w:t>
      </w:r>
    </w:p>
    <w:p w:rsidR="000B1C3E" w:rsidRDefault="000B1C3E" w:rsidP="000B1C3E">
      <w:r>
        <w:t>Det skal præciseres, at det er grundejerne, der har ansvaret for vedligehold af egne stier og fortove.</w:t>
      </w:r>
    </w:p>
    <w:p w:rsidR="000B1C3E" w:rsidRDefault="000B1C3E" w:rsidP="000B1C3E"/>
    <w:p w:rsidR="000B1C3E" w:rsidRDefault="000B1C3E" w:rsidP="000B1C3E">
      <w:r>
        <w:t>Det viser sig, at Serpentiner-stien til udgangen af 2010 var en kommunal skolesti, hvilket betyder at kommunen skulle rydde den. På dette tidspunkt blev den af kommunen nedgraderet til ikke at være en skolesti, hvorved den overgik til grundejerforeningen, hvilket blev opdaget ved et tilfælde. Dette er helt uacceptabelt, men ikke noget, vi har kunnet gøre noget ved – den er grundejerforeningens.</w:t>
      </w:r>
    </w:p>
    <w:p w:rsidR="000B1C3E" w:rsidRDefault="000B1C3E" w:rsidP="000B1C3E"/>
    <w:p w:rsidR="0084358E" w:rsidRDefault="0084358E">
      <w:pPr>
        <w:spacing w:after="160" w:line="259" w:lineRule="auto"/>
        <w:rPr>
          <w:b/>
          <w:bCs/>
        </w:rPr>
      </w:pPr>
      <w:r>
        <w:rPr>
          <w:b/>
          <w:bCs/>
        </w:rPr>
        <w:br w:type="page"/>
      </w:r>
    </w:p>
    <w:p w:rsidR="000B1C3E" w:rsidRDefault="000B1C3E" w:rsidP="000B1C3E">
      <w:pPr>
        <w:rPr>
          <w:b/>
          <w:bCs/>
        </w:rPr>
      </w:pPr>
      <w:r>
        <w:rPr>
          <w:b/>
          <w:bCs/>
        </w:rPr>
        <w:lastRenderedPageBreak/>
        <w:t>Kontingent til hovedafdelingen / budget 2016:</w:t>
      </w:r>
    </w:p>
    <w:p w:rsidR="000B1C3E" w:rsidRDefault="000B1C3E" w:rsidP="000B1C3E">
      <w:r>
        <w:t>Der er fortsat stigende udgifter til beskæring af træer i hele området.</w:t>
      </w:r>
      <w:r w:rsidR="0084358E">
        <w:t xml:space="preserve"> </w:t>
      </w:r>
      <w:r>
        <w:t>Til gengæld er vi så småt færdig med stiernes vedligehold på nær de næste 1-2 år, hvor der stadig er lidt større poster i vente (stien i afdeling 7).</w:t>
      </w:r>
    </w:p>
    <w:p w:rsidR="000B1C3E" w:rsidRDefault="000B1C3E" w:rsidP="000B1C3E">
      <w:r>
        <w:t xml:space="preserve">Med snerydning tror vi at de 40.000 </w:t>
      </w:r>
      <w:r w:rsidR="0084358E">
        <w:t>kr.</w:t>
      </w:r>
      <w:r>
        <w:t xml:space="preserve"> er tilstrækkeligt – men nødvendig.</w:t>
      </w:r>
    </w:p>
    <w:p w:rsidR="000B1C3E" w:rsidRDefault="000B1C3E" w:rsidP="000B1C3E">
      <w:r>
        <w:t>Kassebeholdningen er blevet diskuteret. Ca. 1 års indtægt anses for rimelig, hvilket niveau vi ikke er helt oppe på for indeværende. Nuværende niveau anses derfor for at være lidt i underkanten. Kontingentet foreslås derfor forhøjet fra 1000 kr. til 1200 kr. til hovedforeningen.</w:t>
      </w:r>
    </w:p>
    <w:p w:rsidR="000B1C3E" w:rsidRDefault="000B1C3E" w:rsidP="000B1C3E">
      <w:r>
        <w:t>Det er op til parcelforeningerne eventuelt at justere eget kontingent ned for at modregne den sparede udgift til egen græsslåning.</w:t>
      </w:r>
    </w:p>
    <w:p w:rsidR="000B1C3E" w:rsidRDefault="000B1C3E" w:rsidP="000B1C3E"/>
    <w:p w:rsidR="000B1C3E" w:rsidRDefault="000B1C3E" w:rsidP="000B1C3E">
      <w:pPr>
        <w:rPr>
          <w:b/>
          <w:bCs/>
        </w:rPr>
      </w:pPr>
      <w:r>
        <w:rPr>
          <w:b/>
          <w:bCs/>
        </w:rPr>
        <w:t>Afdeling 5:</w:t>
      </w:r>
    </w:p>
    <w:p w:rsidR="000B1C3E" w:rsidRDefault="000B1C3E" w:rsidP="000B1C3E">
      <w:r>
        <w:t xml:space="preserve">Der vil blive </w:t>
      </w:r>
      <w:r w:rsidR="0084358E">
        <w:t>udarbejdet</w:t>
      </w:r>
      <w:r>
        <w:t xml:space="preserve"> forslag til ændring på grundejerforeningens vedtægter, der lægger op til at parcelforeninger uden egen bestyrelse vil blive pålagt et gebyr til afholdelse af udgifter til varetagelse af generalforsamling samt andre forhold</w:t>
      </w:r>
      <w:r w:rsidR="0084358E">
        <w:t xml:space="preserve">. Forslag til gebyr </w:t>
      </w:r>
      <w:r>
        <w:t>10% af hovedforeningskontingentet pr. husstand.</w:t>
      </w:r>
    </w:p>
    <w:p w:rsidR="000B1C3E" w:rsidRDefault="000B1C3E" w:rsidP="000B1C3E">
      <w:r>
        <w:t>Agner vil komme med et forslag til vedtægtsændringer.</w:t>
      </w:r>
    </w:p>
    <w:p w:rsidR="000B1C3E" w:rsidRDefault="000B1C3E" w:rsidP="000B1C3E">
      <w:r>
        <w:t xml:space="preserve">Der </w:t>
      </w:r>
      <w:r>
        <w:rPr>
          <w:b/>
          <w:bCs/>
        </w:rPr>
        <w:t>skal</w:t>
      </w:r>
      <w:r>
        <w:t xml:space="preserve"> være 3 officielt valgte bestyrelsesmedlemmer for at en bestyrelse kan accepteres.</w:t>
      </w:r>
    </w:p>
    <w:p w:rsidR="000B1C3E" w:rsidRDefault="000B1C3E" w:rsidP="000B1C3E">
      <w:r>
        <w:t>Agner, Jan og Hans har accepteret opgaven med at få indkaldt til generalforsamling.</w:t>
      </w:r>
    </w:p>
    <w:p w:rsidR="000B1C3E" w:rsidRDefault="000B1C3E" w:rsidP="000B1C3E">
      <w:r>
        <w:t>Forslag til generalforsamling i parcelforening 5 - 15/2.</w:t>
      </w:r>
    </w:p>
    <w:p w:rsidR="000B1C3E" w:rsidRDefault="000B1C3E" w:rsidP="000B1C3E"/>
    <w:p w:rsidR="000B1C3E" w:rsidRDefault="000B1C3E" w:rsidP="000B1C3E">
      <w:pPr>
        <w:rPr>
          <w:b/>
          <w:bCs/>
        </w:rPr>
      </w:pPr>
      <w:r>
        <w:rPr>
          <w:b/>
          <w:bCs/>
        </w:rPr>
        <w:t>Stier og grønne områder ved Jan:</w:t>
      </w:r>
    </w:p>
    <w:p w:rsidR="000B1C3E" w:rsidRDefault="000B1C3E" w:rsidP="000B1C3E">
      <w:r>
        <w:t>Træet, der er væltet ved de</w:t>
      </w:r>
      <w:r w:rsidR="0084358E">
        <w:t>t</w:t>
      </w:r>
      <w:r>
        <w:t xml:space="preserve"> grønne område fra Holmstrup ned mod søerne, bliver erstattet. </w:t>
      </w:r>
    </w:p>
    <w:p w:rsidR="000B1C3E" w:rsidRDefault="000B1C3E" w:rsidP="000B1C3E">
      <w:r>
        <w:t>Vi vil gerne have alléen fyldt op igen, hvorfor vi beder Erik vurdere, om han tror på at en ny kan klare sig.</w:t>
      </w:r>
    </w:p>
    <w:p w:rsidR="000B1C3E" w:rsidRDefault="000B1C3E" w:rsidP="000B1C3E">
      <w:r>
        <w:t xml:space="preserve">Århus kommune er blevet kontaktet omkring </w:t>
      </w:r>
      <w:proofErr w:type="spellStart"/>
      <w:r>
        <w:t>Holmstruphøjvej</w:t>
      </w:r>
      <w:proofErr w:type="spellEnd"/>
      <w:r>
        <w:t xml:space="preserve"> 143, hvor det skal afklares, hv</w:t>
      </w:r>
      <w:r w:rsidR="0084358E">
        <w:t>em der har brugsret til området ud mod cykelstien.</w:t>
      </w:r>
    </w:p>
    <w:p w:rsidR="000B1C3E" w:rsidRDefault="000B1C3E" w:rsidP="000B1C3E">
      <w:r>
        <w:t>Der er mange skilte i området, der trænger til at blive skiftet ud. Jan kontakter kommunen omkring en udskiftning af disse. Kan vi få kommunen til skifte disse vil det være fint – alternativt må parcelforeningerne selv betale.</w:t>
      </w:r>
      <w:r w:rsidR="0084358E">
        <w:t xml:space="preserve"> </w:t>
      </w:r>
      <w:r>
        <w:t xml:space="preserve">Specielt ved </w:t>
      </w:r>
      <w:proofErr w:type="spellStart"/>
      <w:r>
        <w:t>Holmstruphøjvej</w:t>
      </w:r>
      <w:proofErr w:type="spellEnd"/>
      <w:r>
        <w:t xml:space="preserve"> 6 er skiltet dårligt. Specielt skiltene ud mod </w:t>
      </w:r>
      <w:proofErr w:type="spellStart"/>
      <w:r>
        <w:t>Holmstruphøjvej</w:t>
      </w:r>
      <w:proofErr w:type="spellEnd"/>
      <w:r>
        <w:t xml:space="preserve">, vil vi som udgangspunkt mene at kommunen skal betale. (Går den, så går den </w:t>
      </w:r>
      <w:r>
        <w:rPr>
          <w:rFonts w:ascii="Wingdings" w:hAnsi="Wingdings"/>
        </w:rPr>
        <w:t></w:t>
      </w:r>
      <w:r>
        <w:t>)</w:t>
      </w:r>
    </w:p>
    <w:p w:rsidR="00A7649D" w:rsidRDefault="00A7649D" w:rsidP="00A7649D">
      <w:r>
        <w:t>Nedskårne træer på volden ved Jernaldervej er lagt ud ved cykelstien til fri afhentning.</w:t>
      </w:r>
      <w:r>
        <w:t xml:space="preserve"> Det er aftalt med gartneren, at ca. 50 større træer på strækningen bliver fældet her i 2016</w:t>
      </w:r>
    </w:p>
    <w:p w:rsidR="000B1C3E" w:rsidRDefault="000B1C3E" w:rsidP="000B1C3E"/>
    <w:p w:rsidR="000B1C3E" w:rsidRDefault="000B1C3E" w:rsidP="000B1C3E">
      <w:r>
        <w:t>Se tidligere afsnit om øvrige forhold.</w:t>
      </w:r>
    </w:p>
    <w:p w:rsidR="000B1C3E" w:rsidRDefault="000B1C3E" w:rsidP="000B1C3E"/>
    <w:p w:rsidR="000B1C3E" w:rsidRDefault="000B1C3E" w:rsidP="000B1C3E">
      <w:pPr>
        <w:rPr>
          <w:b/>
          <w:bCs/>
        </w:rPr>
      </w:pPr>
      <w:r>
        <w:rPr>
          <w:b/>
          <w:bCs/>
        </w:rPr>
        <w:t>Generalforsamling samt emner til formandsvalg:</w:t>
      </w:r>
    </w:p>
    <w:p w:rsidR="000B1C3E" w:rsidRDefault="000B1C3E" w:rsidP="000B1C3E">
      <w:r>
        <w:t>Jan er på valg – tager mod genvalg.</w:t>
      </w:r>
    </w:p>
    <w:p w:rsidR="000B1C3E" w:rsidRDefault="000B1C3E" w:rsidP="000B1C3E">
      <w:r>
        <w:t>Agner er ikke på valg.</w:t>
      </w:r>
    </w:p>
    <w:p w:rsidR="000B1C3E" w:rsidRDefault="000B1C3E" w:rsidP="000B1C3E"/>
    <w:p w:rsidR="000B1C3E" w:rsidRDefault="000B1C3E" w:rsidP="000B1C3E">
      <w:pPr>
        <w:rPr>
          <w:b/>
          <w:bCs/>
        </w:rPr>
      </w:pPr>
      <w:r>
        <w:rPr>
          <w:b/>
          <w:bCs/>
        </w:rPr>
        <w:t>Eventuelt:</w:t>
      </w:r>
    </w:p>
    <w:p w:rsidR="0084358E" w:rsidRDefault="000B1C3E" w:rsidP="0084358E">
      <w:r>
        <w:t xml:space="preserve">Forslag til dato for grundejerforeningens generalforsamling – </w:t>
      </w:r>
      <w:r w:rsidRPr="0084358E">
        <w:rPr>
          <w:b/>
        </w:rPr>
        <w:t>onsdag d. 6/4</w:t>
      </w:r>
      <w:r w:rsidR="0084358E">
        <w:rPr>
          <w:b/>
        </w:rPr>
        <w:t xml:space="preserve"> </w:t>
      </w:r>
      <w:r w:rsidR="0084358E">
        <w:t>kl. 19.00-21.00.</w:t>
      </w:r>
    </w:p>
    <w:p w:rsidR="000B1C3E" w:rsidRDefault="000B1C3E" w:rsidP="000B1C3E">
      <w:r>
        <w:t>Agner spørger i kirken.</w:t>
      </w:r>
    </w:p>
    <w:p w:rsidR="000B1C3E" w:rsidRDefault="000B1C3E" w:rsidP="000B1C3E"/>
    <w:p w:rsidR="000B1C3E" w:rsidRDefault="000B1C3E" w:rsidP="000B1C3E">
      <w:r>
        <w:t>Skadedyrsbekæmpelse siger, at rottebekæmpelse ikke virker, så længe der er nedfaldsæbler mv. En effektiv bekæmpelse vil derfor kræve, at æbletræerne fjernes, hvilket vi ikke ønsker.</w:t>
      </w:r>
      <w:r w:rsidR="0084358E">
        <w:t xml:space="preserve"> </w:t>
      </w:r>
      <w:r>
        <w:t>Det samme må være gældende for egetræer mv.</w:t>
      </w:r>
      <w:r w:rsidR="0084358E">
        <w:t xml:space="preserve">, hvor der er nødder. </w:t>
      </w:r>
      <w:r>
        <w:t xml:space="preserve">Vi anser ikke </w:t>
      </w:r>
      <w:r w:rsidR="0084358E">
        <w:t xml:space="preserve">dette </w:t>
      </w:r>
      <w:r>
        <w:t xml:space="preserve">for at være en gangbar løsning. </w:t>
      </w:r>
    </w:p>
    <w:p w:rsidR="000B1C3E" w:rsidRDefault="000B1C3E" w:rsidP="000B1C3E">
      <w:r>
        <w:t>Michael undersøger dette nærmere hos kommunen – kan det virkelig passe?</w:t>
      </w:r>
    </w:p>
    <w:p w:rsidR="0084358E" w:rsidRDefault="0084358E" w:rsidP="000B1C3E"/>
    <w:p w:rsidR="000B1C3E" w:rsidRDefault="000B1C3E" w:rsidP="000B1C3E">
      <w:r>
        <w:t xml:space="preserve">Lars og afdeling 4 tager kirken 7/3. </w:t>
      </w:r>
    </w:p>
    <w:p w:rsidR="000B1C3E" w:rsidRDefault="000B1C3E" w:rsidP="000B1C3E"/>
    <w:p w:rsidR="0084358E" w:rsidRDefault="0084358E" w:rsidP="000B1C3E"/>
    <w:tbl>
      <w:tblPr>
        <w:tblW w:w="0" w:type="auto"/>
        <w:tblCellMar>
          <w:left w:w="0" w:type="dxa"/>
          <w:right w:w="0" w:type="dxa"/>
        </w:tblCellMar>
        <w:tblLook w:val="04A0" w:firstRow="1" w:lastRow="0" w:firstColumn="1" w:lastColumn="0" w:noHBand="0" w:noVBand="1"/>
      </w:tblPr>
      <w:tblGrid>
        <w:gridCol w:w="6750"/>
      </w:tblGrid>
      <w:tr w:rsidR="000B1C3E" w:rsidTr="000B1C3E">
        <w:tc>
          <w:tcPr>
            <w:tcW w:w="6750" w:type="dxa"/>
            <w:vAlign w:val="center"/>
            <w:hideMark/>
          </w:tcPr>
          <w:p w:rsidR="000B1C3E" w:rsidRDefault="000B1C3E">
            <w:pPr>
              <w:keepNext/>
              <w:spacing w:before="100" w:beforeAutospacing="1" w:after="100" w:afterAutospacing="1"/>
              <w:rPr>
                <w:color w:val="000000"/>
              </w:rPr>
            </w:pPr>
            <w:r>
              <w:rPr>
                <w:color w:val="000000"/>
              </w:rPr>
              <w:t>Med</w:t>
            </w:r>
            <w:bookmarkStart w:id="0" w:name="_GoBack"/>
            <w:bookmarkEnd w:id="0"/>
            <w:r>
              <w:rPr>
                <w:color w:val="000000"/>
              </w:rPr>
              <w:t xml:space="preserve"> venlig hilsen</w:t>
            </w:r>
          </w:p>
          <w:p w:rsidR="0084358E" w:rsidRDefault="0084358E">
            <w:pPr>
              <w:keepNext/>
              <w:spacing w:before="100" w:beforeAutospacing="1" w:after="100" w:afterAutospacing="1"/>
              <w:rPr>
                <w:sz w:val="20"/>
                <w:szCs w:val="20"/>
              </w:rPr>
            </w:pPr>
            <w:r>
              <w:rPr>
                <w:color w:val="000000"/>
              </w:rPr>
              <w:t>Preben Poulsen</w:t>
            </w:r>
          </w:p>
        </w:tc>
      </w:tr>
    </w:tbl>
    <w:p w:rsidR="007A4F8B" w:rsidRDefault="0091740B"/>
    <w:sectPr w:rsidR="007A4F8B" w:rsidSect="0084358E">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0B" w:rsidRDefault="0091740B" w:rsidP="000B1C3E">
      <w:r>
        <w:separator/>
      </w:r>
    </w:p>
  </w:endnote>
  <w:endnote w:type="continuationSeparator" w:id="0">
    <w:p w:rsidR="0091740B" w:rsidRDefault="0091740B" w:rsidP="000B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3E" w:rsidRDefault="000B1C3E">
    <w:pPr>
      <w:pStyle w:val="Sidefod"/>
    </w:pPr>
    <w:r>
      <w:t>19-01-2016</w:t>
    </w:r>
    <w:r>
      <w:tab/>
    </w:r>
    <w:r>
      <w:tab/>
      <w:t xml:space="preserve">Side </w:t>
    </w:r>
    <w:r>
      <w:fldChar w:fldCharType="begin"/>
    </w:r>
    <w:r>
      <w:instrText>PAGE   \* MERGEFORMAT</w:instrText>
    </w:r>
    <w:r>
      <w:fldChar w:fldCharType="separate"/>
    </w:r>
    <w:r w:rsidR="00A764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0B" w:rsidRDefault="0091740B" w:rsidP="000B1C3E">
      <w:r>
        <w:separator/>
      </w:r>
    </w:p>
  </w:footnote>
  <w:footnote w:type="continuationSeparator" w:id="0">
    <w:p w:rsidR="0091740B" w:rsidRDefault="0091740B" w:rsidP="000B1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4173"/>
    <w:multiLevelType w:val="hybridMultilevel"/>
    <w:tmpl w:val="F75AC502"/>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3E"/>
    <w:rsid w:val="000B1C3E"/>
    <w:rsid w:val="001425D8"/>
    <w:rsid w:val="00327A37"/>
    <w:rsid w:val="0073253E"/>
    <w:rsid w:val="0084358E"/>
    <w:rsid w:val="0091740B"/>
    <w:rsid w:val="00A7649D"/>
    <w:rsid w:val="00BF06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C285"/>
  <w15:chartTrackingRefBased/>
  <w15:docId w15:val="{FA28E50C-40A0-431B-A71E-75510DE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3E"/>
    <w:pPr>
      <w:spacing w:after="0" w:line="240" w:lineRule="auto"/>
    </w:pPr>
    <w:rPr>
      <w:rFonts w:ascii="Calibri" w:hAnsi="Calibri" w:cs="Times New Roman"/>
      <w:lang w:eastAsia="da-DK"/>
    </w:rPr>
  </w:style>
  <w:style w:type="paragraph" w:styleId="Overskrift1">
    <w:name w:val="heading 1"/>
    <w:basedOn w:val="Normal"/>
    <w:next w:val="Normal"/>
    <w:link w:val="Overskrift1Tegn"/>
    <w:uiPriority w:val="9"/>
    <w:qFormat/>
    <w:rsid w:val="000B1C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B1C3E"/>
    <w:rPr>
      <w:b/>
      <w:bCs/>
    </w:rPr>
  </w:style>
  <w:style w:type="character" w:customStyle="1" w:styleId="Overskrift1Tegn">
    <w:name w:val="Overskrift 1 Tegn"/>
    <w:basedOn w:val="Standardskrifttypeiafsnit"/>
    <w:link w:val="Overskrift1"/>
    <w:uiPriority w:val="9"/>
    <w:rsid w:val="000B1C3E"/>
    <w:rPr>
      <w:rFonts w:asciiTheme="majorHAnsi" w:eastAsiaTheme="majorEastAsia" w:hAnsiTheme="majorHAnsi" w:cstheme="majorBidi"/>
      <w:color w:val="2E74B5" w:themeColor="accent1" w:themeShade="BF"/>
      <w:sz w:val="32"/>
      <w:szCs w:val="32"/>
      <w:lang w:eastAsia="da-DK"/>
    </w:rPr>
  </w:style>
  <w:style w:type="paragraph" w:styleId="Sidehoved">
    <w:name w:val="header"/>
    <w:basedOn w:val="Normal"/>
    <w:link w:val="SidehovedTegn"/>
    <w:uiPriority w:val="99"/>
    <w:unhideWhenUsed/>
    <w:rsid w:val="000B1C3E"/>
    <w:pPr>
      <w:tabs>
        <w:tab w:val="center" w:pos="4819"/>
        <w:tab w:val="right" w:pos="9638"/>
      </w:tabs>
    </w:pPr>
  </w:style>
  <w:style w:type="character" w:customStyle="1" w:styleId="SidehovedTegn">
    <w:name w:val="Sidehoved Tegn"/>
    <w:basedOn w:val="Standardskrifttypeiafsnit"/>
    <w:link w:val="Sidehoved"/>
    <w:uiPriority w:val="99"/>
    <w:rsid w:val="000B1C3E"/>
    <w:rPr>
      <w:rFonts w:ascii="Calibri" w:hAnsi="Calibri" w:cs="Times New Roman"/>
      <w:lang w:eastAsia="da-DK"/>
    </w:rPr>
  </w:style>
  <w:style w:type="paragraph" w:styleId="Sidefod">
    <w:name w:val="footer"/>
    <w:basedOn w:val="Normal"/>
    <w:link w:val="SidefodTegn"/>
    <w:uiPriority w:val="99"/>
    <w:unhideWhenUsed/>
    <w:rsid w:val="000B1C3E"/>
    <w:pPr>
      <w:tabs>
        <w:tab w:val="center" w:pos="4819"/>
        <w:tab w:val="right" w:pos="9638"/>
      </w:tabs>
    </w:pPr>
  </w:style>
  <w:style w:type="character" w:customStyle="1" w:styleId="SidefodTegn">
    <w:name w:val="Sidefod Tegn"/>
    <w:basedOn w:val="Standardskrifttypeiafsnit"/>
    <w:link w:val="Sidefod"/>
    <w:uiPriority w:val="99"/>
    <w:rsid w:val="000B1C3E"/>
    <w:rPr>
      <w:rFonts w:ascii="Calibri" w:hAnsi="Calibri" w:cs="Times New Roman"/>
      <w:lang w:eastAsia="da-DK"/>
    </w:rPr>
  </w:style>
  <w:style w:type="paragraph" w:styleId="Listeafsnit">
    <w:name w:val="List Paragraph"/>
    <w:basedOn w:val="Normal"/>
    <w:uiPriority w:val="34"/>
    <w:qFormat/>
    <w:rsid w:val="008435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27166">
      <w:bodyDiv w:val="1"/>
      <w:marLeft w:val="0"/>
      <w:marRight w:val="0"/>
      <w:marTop w:val="0"/>
      <w:marBottom w:val="0"/>
      <w:divBdr>
        <w:top w:val="none" w:sz="0" w:space="0" w:color="auto"/>
        <w:left w:val="none" w:sz="0" w:space="0" w:color="auto"/>
        <w:bottom w:val="none" w:sz="0" w:space="0" w:color="auto"/>
        <w:right w:val="none" w:sz="0" w:space="0" w:color="auto"/>
      </w:divBdr>
    </w:div>
    <w:div w:id="16485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dc:creator>
  <cp:keywords/>
  <dc:description/>
  <cp:lastModifiedBy>Preben</cp:lastModifiedBy>
  <cp:revision>2</cp:revision>
  <dcterms:created xsi:type="dcterms:W3CDTF">2016-01-20T21:19:00Z</dcterms:created>
  <dcterms:modified xsi:type="dcterms:W3CDTF">2016-01-20T21:19:00Z</dcterms:modified>
</cp:coreProperties>
</file>